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after="0"/>
      </w:pPr>
      <w:bookmarkStart w:id="0" w:name="_heading=h.gjdgxs" w:colFirst="0" w:colLast="0"/>
    </w:p>
    <w:p w14:paraId="00000017">
      <w:pPr>
        <w:rPr>
          <w:b/>
          <w:bCs/>
          <w:u w:val="single"/>
        </w:rPr>
      </w:pPr>
      <w:r>
        <w:rPr>
          <w:b/>
          <w:bCs/>
          <w:u w:val="single"/>
          <w:rtl w:val="0"/>
        </w:rPr>
        <w:t>How does online advertising help a local business grow?</w:t>
      </w:r>
    </w:p>
    <w:p w14:paraId="00000018">
      <w:r>
        <w:rPr>
          <w:rtl w:val="0"/>
        </w:rPr>
        <w:t>Digital advertising increases awareness—it’s that simple. Digital advertising consists of a range of services, all of which work to promote a business online.</w:t>
      </w:r>
    </w:p>
    <w:p w14:paraId="00000019">
      <w:r>
        <w:rPr>
          <w:rtl w:val="0"/>
        </w:rPr>
        <w:t>More and more businesses are increasing the amount they spend on digital advertising, and experts like Jamie Turner suggest digital advertising on social platforms is well worth spending.</w:t>
      </w:r>
    </w:p>
    <w:p w14:paraId="0000001A">
      <w:r>
        <w:rPr>
          <w:rtl w:val="0"/>
        </w:rPr>
        <w:t>“If I were to provide one tip to people using social media, it would be this — don’t be afraid of paying for social media reach and clicks.” – Jamie Turner, 60secondmarketer.com.</w:t>
      </w:r>
    </w:p>
    <w:p w14:paraId="0000001B">
      <w:r>
        <w:rPr>
          <w:rtl w:val="0"/>
        </w:rPr>
        <w:t>The best part about digital advertising is that results can be easily monitored, and ROI can be easily tracked. </w:t>
      </w:r>
    </w:p>
    <w:p w14:paraId="0000001C">
      <w:r>
        <w:rPr>
          <w:rtl w:val="0"/>
        </w:rPr>
        <w:t>With traditional media channels, there is sometimes no way of tracking an advertisement's effectiveness in terms of advanced data analytics. With digital advertising, companies like Google and Facebook allow users to access advanced analytics. This way, local businesses know that their money is well spent and that the digital advertisements positively impact their storefront.</w:t>
      </w:r>
    </w:p>
    <w:p w14:paraId="0000001D">
      <w:r>
        <w:rPr>
          <w:rtl w:val="0"/>
        </w:rPr>
        <w:t>When determining the success of an ad, the critical factors will differ case by case. For the most part, the success of an ad lies in the indicators listed below.</w:t>
      </w:r>
    </w:p>
    <w:p w14:paraId="0000001E">
      <w:r>
        <w:rPr>
          <w:rtl w:val="0"/>
        </w:rPr>
        <w:t>ROI indicators/measures of a successful campaign:</w:t>
      </w:r>
    </w:p>
    <w:p w14:paraId="0000001F">
      <w:pPr>
        <w:numPr>
          <w:ilvl w:val="0"/>
          <w:numId w:val="1"/>
        </w:numPr>
        <w:ind w:left="720" w:hanging="360"/>
      </w:pPr>
      <w:r>
        <w:rPr>
          <w:rtl w:val="0"/>
        </w:rPr>
        <w:t>Impressions: the actual number of views of an advertisement</w:t>
      </w:r>
    </w:p>
    <w:p w14:paraId="00000020">
      <w:pPr>
        <w:numPr>
          <w:ilvl w:val="0"/>
          <w:numId w:val="1"/>
        </w:numPr>
        <w:ind w:left="720" w:hanging="360"/>
      </w:pPr>
      <w:r>
        <w:rPr>
          <w:rtl w:val="0"/>
        </w:rPr>
        <w:t>Clicks: the exact number of direct clicks on the advertisement</w:t>
      </w:r>
    </w:p>
    <w:p w14:paraId="00000021">
      <w:pPr>
        <w:numPr>
          <w:ilvl w:val="0"/>
          <w:numId w:val="1"/>
        </w:numPr>
        <w:ind w:left="720" w:hanging="360"/>
      </w:pPr>
      <w:r>
        <w:rPr>
          <w:rtl w:val="0"/>
        </w:rPr>
        <w:t>Engagements: Social &amp; landing page clicks</w:t>
      </w:r>
    </w:p>
    <w:p w14:paraId="00000022">
      <w:pPr>
        <w:numPr>
          <w:ilvl w:val="0"/>
          <w:numId w:val="1"/>
        </w:numPr>
        <w:ind w:left="720" w:hanging="360"/>
      </w:pPr>
      <w:r>
        <w:rPr>
          <w:rtl w:val="0"/>
        </w:rPr>
        <w:t>Results: In most cases, results come as a phone call or a store visit.</w:t>
      </w:r>
    </w:p>
    <w:p w14:paraId="00000023">
      <w:r>
        <w:rPr>
          <w:rtl w:val="0"/>
        </w:rPr>
        <w:t>The Best Places to Advertise</w:t>
      </w:r>
    </w:p>
    <w:p w14:paraId="00000024">
      <w:r>
        <w:rPr>
          <w:rtl w:val="0"/>
        </w:rPr>
        <w:t>Through our team’s extensive work in digital advertising, we have come to the same conclusion as almost every digital advertising company. The best places to spend money on digital advertising are Google &amp; Facebook.</w:t>
      </w:r>
    </w:p>
    <w:p w14:paraId="00000025">
      <w:r>
        <w:rPr>
          <w:rtl w:val="0"/>
        </w:rPr>
        <w:t>With digital advertising, not only is a local business visible online, but they are also visible to  people online. Platforms like Facebook and Google allow for advanced targeting, which puts a local business in front of consumers who are more likely to convert into a sale.</w:t>
      </w:r>
    </w:p>
    <w:p w14:paraId="00000026">
      <w:pPr>
        <w:spacing w:after="0" w:line="276" w:lineRule="auto"/>
        <w:rPr>
          <w:b/>
        </w:rPr>
      </w:pPr>
      <w:r>
        <w:rPr>
          <w:b/>
          <w:rtl w:val="0"/>
        </w:rPr>
        <w:t>Did you know…?</w:t>
      </w:r>
    </w:p>
    <w:p w14:paraId="00000027">
      <w:pPr>
        <w:numPr>
          <w:ilvl w:val="0"/>
          <w:numId w:val="2"/>
        </w:numPr>
        <w:spacing w:before="240" w:after="0" w:afterAutospacing="0" w:line="276" w:lineRule="auto"/>
        <w:ind w:left="720" w:hanging="360"/>
        <w:rPr>
          <w:rFonts w:ascii="Arial" w:hAnsi="Arial" w:eastAsia="Arial" w:cs="Arial"/>
        </w:rPr>
      </w:pPr>
      <w:r>
        <w:rPr>
          <w:rtl w:val="0"/>
        </w:rPr>
        <w:t>Mastering the basics of online advertising can increase your business's average customer lifetime value by 20% (MarketingSherpa Australia).</w:t>
      </w:r>
    </w:p>
    <w:p w14:paraId="00000028">
      <w:pPr>
        <w:numPr>
          <w:ilvl w:val="0"/>
          <w:numId w:val="2"/>
        </w:numPr>
        <w:spacing w:before="0" w:beforeAutospacing="0" w:after="0" w:afterAutospacing="0" w:line="276" w:lineRule="auto"/>
        <w:ind w:left="720" w:hanging="360"/>
        <w:rPr>
          <w:rFonts w:ascii="Arial" w:hAnsi="Arial" w:eastAsia="Arial" w:cs="Arial"/>
        </w:rPr>
      </w:pPr>
      <w:r>
        <w:rPr>
          <w:rtl w:val="0"/>
        </w:rPr>
        <w:t>Small businesses that understand online advertising increase website traffic by 50% (SmallBizTrends Australia).</w:t>
      </w:r>
    </w:p>
    <w:p w14:paraId="00000029">
      <w:pPr>
        <w:numPr>
          <w:ilvl w:val="0"/>
          <w:numId w:val="2"/>
        </w:numPr>
        <w:spacing w:before="0" w:beforeAutospacing="0" w:after="0" w:afterAutospacing="0" w:line="276" w:lineRule="auto"/>
        <w:ind w:left="720" w:hanging="360"/>
        <w:rPr>
          <w:rFonts w:ascii="Arial" w:hAnsi="Arial" w:eastAsia="Arial" w:cs="Arial"/>
        </w:rPr>
      </w:pPr>
      <w:r>
        <w:rPr>
          <w:rtl w:val="0"/>
        </w:rPr>
        <w:t>Understanding online advertising essentials can lead to a 30% improvement in your conversion rates (Forbes Australia).</w:t>
      </w:r>
    </w:p>
    <w:p w14:paraId="0000002A">
      <w:pPr>
        <w:numPr>
          <w:ilvl w:val="0"/>
          <w:numId w:val="2"/>
        </w:numPr>
        <w:spacing w:before="0" w:beforeAutospacing="0" w:after="0" w:afterAutospacing="0" w:line="276" w:lineRule="auto"/>
        <w:ind w:left="720" w:hanging="360"/>
        <w:rPr>
          <w:rFonts w:ascii="Arial" w:hAnsi="Arial" w:eastAsia="Arial" w:cs="Arial"/>
        </w:rPr>
      </w:pPr>
      <w:r>
        <w:rPr>
          <w:rtl w:val="0"/>
        </w:rPr>
        <w:t>Knowledge of online advertising basics can result in a 25% increase customer loyalty (BigCommerce Australia).</w:t>
      </w:r>
    </w:p>
    <w:p w14:paraId="0000002B">
      <w:pPr>
        <w:numPr>
          <w:ilvl w:val="0"/>
          <w:numId w:val="2"/>
        </w:numPr>
        <w:spacing w:before="0" w:beforeAutospacing="0" w:after="240" w:line="276" w:lineRule="auto"/>
        <w:ind w:left="720" w:hanging="360"/>
        <w:rPr>
          <w:rFonts w:ascii="Arial" w:hAnsi="Arial" w:eastAsia="Arial" w:cs="Arial"/>
        </w:rPr>
      </w:pPr>
      <w:r>
        <w:rPr>
          <w:rtl w:val="0"/>
        </w:rPr>
        <w:t>Businesses that are savvy in online advertising have a 40% higher chance of retaining site visitors (Econsultancy Australia).</w:t>
      </w:r>
    </w:p>
    <w:p w14:paraId="0000002C">
      <w:pPr>
        <w:spacing w:after="0" w:line="276" w:lineRule="auto"/>
        <w:rPr>
          <w:b/>
        </w:rPr>
      </w:pPr>
      <w:r>
        <w:rPr>
          <w:b/>
          <w:rtl w:val="0"/>
        </w:rPr>
        <w:t>FAQS:</w:t>
      </w:r>
    </w:p>
    <w:p w14:paraId="0000002D">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the key benefits of understanding online advertising for my small business?</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Grasping the basics of online advertising allows your business to effectively reach a broad audience, including potential customers other than local. It also allows you to target your advertising more precisely, engage with your audience more directly, and measure the impact of your ads effectively.</w:t>
      </w:r>
    </w:p>
    <w:p w14:paraId="0000002F">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knowledge of online advertising improve my customer engagement?</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Online advertising offers interactive platforms that directly engage businesses and customers. This makes it easy for you to respond to customer feedback, answer queries, or share helpful content, improving customer experience and fostering loyalty.</w:t>
      </w:r>
    </w:p>
    <w:p w14:paraId="00000031">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online advertising help me better understand my target audience?</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Online advertising platforms often come with analytical tools that provide valuable insights into your audience's behaviour, demographics, and preferences. This can inform your marketing strategy and help you target your audience more effectively.</w:t>
      </w:r>
    </w:p>
    <w:p w14:paraId="00000033">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does online advertising affect my business' visibility and reach?</w:t>
      </w:r>
    </w:p>
    <w:p w14:paraId="00000034">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Online advertising can significantly improve your business' visibility, allowing you to reach a broader audience than traditional advertising methods. It can also help you get specific demographic groups and geographic areas.</w:t>
      </w:r>
    </w:p>
    <w:p w14:paraId="00000035">
      <w:pPr>
        <w:numPr>
          <w:ilvl w:val="0"/>
          <w:numId w:val="7"/>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Is online advertising cost-effective for small businesses?</w:t>
      </w:r>
    </w:p>
    <w:p w14:paraId="00000036">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Yes, online advertising can be a cost-effective solution for small businesses. Many platforms allow you to set your own budget; you only pay when a user interacts with your ad. Plus, the ability to target specific audiences means you're more likely to see a return on your investment.</w:t>
      </w:r>
    </w:p>
    <w:p w14:paraId="00000037">
      <w:pPr>
        <w:spacing w:after="0" w:line="276" w:lineRule="auto"/>
        <w:rPr>
          <w:b/>
        </w:rPr>
      </w:pPr>
      <w:r>
        <w:rPr>
          <w:b/>
          <w:u w:val="single"/>
          <w:rtl w:val="0"/>
        </w:rPr>
        <w:t>Conclusion</w:t>
      </w:r>
    </w:p>
    <w:p w14:paraId="00000038">
      <w:pPr>
        <w:spacing w:after="0" w:line="276" w:lineRule="auto"/>
        <w:rPr>
          <w:b/>
        </w:rPr>
      </w:pPr>
    </w:p>
    <w:p w14:paraId="00000039">
      <w:pPr>
        <w:spacing w:after="0" w:line="276" w:lineRule="auto"/>
        <w:rPr>
          <w:i/>
          <w:iCs/>
        </w:rPr>
      </w:pPr>
      <w:bookmarkStart w:id="2" w:name="_GoBack"/>
      <w:r>
        <w:rPr>
          <w:i/>
          <w:iCs/>
          <w:rtl w:val="0"/>
        </w:rPr>
        <w:t>In the fast-paced digital landscape, online advertising has become a powerful tool for local businesses to enhance visibility, engage potential customers, and drive growth. Leveraging platforms like Google and Facebook to tap into advanced targeting capabilities, ensuring their ads reach the right audience at the right time. The beauty of digital advertising lies in its transparency and measurability, with robust analytics providing real-time insights into campaign performance and return on investment (ROI). These insights can inform ongoing strategy, enabling businesses to refine their approach and maximise effectiveness. So, if you're a local business aspiring for growth, it's time to embrace digital advertising. It's not just about being seen—it's about being visited by the right people.</w:t>
      </w:r>
    </w:p>
    <w:bookmarkEnd w:id="2"/>
    <w:p w14:paraId="0000003A">
      <w:pPr>
        <w:spacing w:after="0" w:line="276" w:lineRule="auto"/>
      </w:pPr>
    </w:p>
    <w:bookmarkEnd w:id="0"/>
    <w:p w14:paraId="00000046">
      <w:pPr>
        <w:spacing w:before="240" w:after="240" w:line="276" w:lineRule="auto"/>
        <w:rPr>
          <w:b/>
        </w:rPr>
      </w:pPr>
      <w:bookmarkStart w:id="1" w:name="_heading=h.uemro42y79az" w:colFirst="0" w:colLast="0"/>
      <w:bookmarkEnd w:id="1"/>
      <w:r>
        <w:rPr>
          <w:b/>
          <w:rtl w:val="0"/>
        </w:rPr>
        <w:t>ARTICLE SOURCES</w:t>
      </w:r>
    </w:p>
    <w:p w14:paraId="00000047">
      <w:pPr>
        <w:numPr>
          <w:ilvl w:val="0"/>
          <w:numId w:val="8"/>
        </w:numPr>
        <w:spacing w:before="240" w:after="0" w:afterAutospacing="0" w:line="276" w:lineRule="auto"/>
        <w:ind w:left="720" w:hanging="360"/>
        <w:rPr>
          <w:rFonts w:ascii="Arial" w:hAnsi="Arial" w:eastAsia="Arial" w:cs="Arial"/>
        </w:rPr>
      </w:pPr>
      <w:r>
        <w:fldChar w:fldCharType="begin"/>
      </w:r>
      <w:r>
        <w:instrText xml:space="preserve"> HYPERLINK "http://60secondmarketer.com/jamie-turner-on-the-benefits-of-digital-advertising" \h </w:instrText>
      </w:r>
      <w:r>
        <w:fldChar w:fldCharType="separate"/>
      </w:r>
      <w:r>
        <w:rPr>
          <w:color w:val="1155CC"/>
          <w:u w:val="single"/>
          <w:rtl w:val="0"/>
        </w:rPr>
        <w:t>http://60secondmarketer.com/jamie-turner-on-the-benefits-of-digital-advertising</w:t>
      </w:r>
      <w:r>
        <w:rPr>
          <w:color w:val="1155CC"/>
          <w:u w:val="single"/>
          <w:rtl w:val="0"/>
        </w:rPr>
        <w:fldChar w:fldCharType="end"/>
      </w:r>
    </w:p>
    <w:p w14:paraId="00000048">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"http://marketingsherpa.com/understanding-the-impact-of-online-advertising-on-business-growth" \h </w:instrText>
      </w:r>
      <w:r>
        <w:fldChar w:fldCharType="separate"/>
      </w:r>
      <w:r>
        <w:rPr>
          <w:color w:val="1155CC"/>
          <w:u w:val="single"/>
          <w:rtl w:val="0"/>
        </w:rPr>
        <w:t>http://marketingsherpa.com/understanding-the-impact-of-online-advertising-on-business-growth</w:t>
      </w:r>
      <w:r>
        <w:rPr>
          <w:color w:val="1155CC"/>
          <w:u w:val="single"/>
          <w:rtl w:val="0"/>
        </w:rPr>
        <w:fldChar w:fldCharType="end"/>
      </w:r>
    </w:p>
    <w:p w14:paraId="00000049">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"http://smallbiztrends.com/how-digital-advertising-boosts-website-traffic" \h </w:instrText>
      </w:r>
      <w:r>
        <w:fldChar w:fldCharType="separate"/>
      </w:r>
      <w:r>
        <w:rPr>
          <w:color w:val="1155CC"/>
          <w:u w:val="single"/>
          <w:rtl w:val="0"/>
        </w:rPr>
        <w:t>http://smallbiztrends.com/how-digital-advertising-boosts-website-traffic</w:t>
      </w:r>
      <w:r>
        <w:rPr>
          <w:color w:val="1155CC"/>
          <w:u w:val="single"/>
          <w:rtl w:val="0"/>
        </w:rPr>
        <w:fldChar w:fldCharType="end"/>
      </w:r>
    </w:p>
    <w:p w14:paraId="0000004A">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"http://forbes.com/online-advertising-basics-and-its-impact-on-conversion-rates" \h </w:instrText>
      </w:r>
      <w:r>
        <w:fldChar w:fldCharType="separate"/>
      </w:r>
      <w:r>
        <w:rPr>
          <w:color w:val="1155CC"/>
          <w:u w:val="single"/>
          <w:rtl w:val="0"/>
        </w:rPr>
        <w:t>http://forbes.com/online-advertising-basics-and-its-impact-on-conversion-rates</w:t>
      </w:r>
      <w:r>
        <w:rPr>
          <w:color w:val="1155CC"/>
          <w:u w:val="single"/>
          <w:rtl w:val="0"/>
        </w:rPr>
        <w:fldChar w:fldCharType="end"/>
      </w:r>
    </w:p>
    <w:p w14:paraId="0000004B">
      <w:pPr>
        <w:numPr>
          <w:ilvl w:val="0"/>
          <w:numId w:val="8"/>
        </w:numPr>
        <w:spacing w:before="0" w:beforeAutospacing="0" w:after="240" w:line="276" w:lineRule="auto"/>
        <w:ind w:left="720" w:hanging="360"/>
        <w:rPr>
          <w:rFonts w:ascii="Arial" w:hAnsi="Arial" w:eastAsia="Arial" w:cs="Arial"/>
        </w:rPr>
      </w:pPr>
      <w:r>
        <w:fldChar w:fldCharType="begin"/>
      </w:r>
      <w:r>
        <w:instrText xml:space="preserve"> HYPERLINK "http://bigcommerce.com/boosting-customer-loyalty-through-online-advertising" \h </w:instrText>
      </w:r>
      <w:r>
        <w:fldChar w:fldCharType="separate"/>
      </w:r>
      <w:r>
        <w:rPr>
          <w:color w:val="1155CC"/>
          <w:u w:val="single"/>
          <w:rtl w:val="0"/>
        </w:rPr>
        <w:t>http://bigcommerce.com/boosting-customer-loyalty-through-online-advertising</w:t>
      </w:r>
      <w:r>
        <w:rPr>
          <w:color w:val="1155CC"/>
          <w:u w:val="single"/>
          <w:rtl w:val="0"/>
        </w:rPr>
        <w:fldChar w:fldCharType="end"/>
      </w:r>
    </w:p>
    <w:p w14:paraId="0000004C"/>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5EC3C5"/>
    <w:multiLevelType w:val="multilevel"/>
    <w:tmpl w:val="825EC3C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83B3669"/>
    <w:multiLevelType w:val="multilevel"/>
    <w:tmpl w:val="883B366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C11E984"/>
    <w:multiLevelType w:val="multilevel"/>
    <w:tmpl w:val="9C11E984"/>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A9AC3AA7"/>
    <w:multiLevelType w:val="multilevel"/>
    <w:tmpl w:val="A9AC3AA7"/>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E0294EC7"/>
    <w:multiLevelType w:val="multilevel"/>
    <w:tmpl w:val="E0294EC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1AD50295"/>
    <w:multiLevelType w:val="multilevel"/>
    <w:tmpl w:val="1AD5029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A51D704"/>
    <w:multiLevelType w:val="multilevel"/>
    <w:tmpl w:val="4A51D704"/>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610EFE5C"/>
    <w:multiLevelType w:val="multilevel"/>
    <w:tmpl w:val="610EFE5C"/>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4"/>
  </w:num>
  <w:num w:numId="3">
    <w:abstractNumId w:val="5"/>
  </w:num>
  <w:num w:numId="4">
    <w:abstractNumId w:val="6"/>
  </w:num>
  <w:num w:numId="5">
    <w:abstractNumId w:val="3"/>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E4514A0"/>
    <w:rsid w:val="3ECC60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21"/>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7"/>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0"/>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8"/>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Hyperlink"/>
    <w:basedOn w:val="8"/>
    <w:unhideWhenUsed/>
    <w:qFormat/>
    <w:uiPriority w:val="99"/>
    <w:rPr>
      <w:color w:val="0000FF"/>
      <w:u w:val="single"/>
    </w:rPr>
  </w:style>
  <w:style w:type="paragraph" w:styleId="12">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3">
    <w:name w:val="Strong"/>
    <w:basedOn w:val="8"/>
    <w:qFormat/>
    <w:uiPriority w:val="22"/>
    <w:rPr>
      <w:b/>
      <w:bCs/>
    </w:rPr>
  </w:style>
  <w:style w:type="paragraph" w:styleId="14">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5">
    <w:name w:val="Title"/>
    <w:basedOn w:val="1"/>
    <w:next w:val="1"/>
    <w:qFormat/>
    <w:uiPriority w:val="0"/>
    <w:pPr>
      <w:keepNext/>
      <w:keepLines/>
      <w:pageBreakBefore w:val="0"/>
      <w:spacing w:before="480" w:after="120"/>
    </w:pPr>
    <w:rPr>
      <w:b/>
      <w:sz w:val="72"/>
      <w:szCs w:val="72"/>
    </w:rPr>
  </w:style>
  <w:style w:type="table" w:customStyle="1" w:styleId="16">
    <w:name w:val="Table Normal1"/>
    <w:qFormat/>
    <w:uiPriority w:val="0"/>
  </w:style>
  <w:style w:type="character" w:customStyle="1" w:styleId="17">
    <w:name w:val="Heading 2 Char"/>
    <w:basedOn w:val="8"/>
    <w:link w:val="3"/>
    <w:qFormat/>
    <w:uiPriority w:val="9"/>
    <w:rPr>
      <w:rFonts w:ascii="Times New Roman" w:hAnsi="Times New Roman" w:eastAsia="Times New Roman" w:cs="Times New Roman"/>
      <w:b/>
      <w:bCs/>
      <w:sz w:val="36"/>
      <w:szCs w:val="36"/>
      <w:lang w:eastAsia="en-AU"/>
    </w:rPr>
  </w:style>
  <w:style w:type="character" w:customStyle="1" w:styleId="18">
    <w:name w:val="Heading 4 Char"/>
    <w:basedOn w:val="8"/>
    <w:link w:val="5"/>
    <w:qFormat/>
    <w:uiPriority w:val="9"/>
    <w:rPr>
      <w:rFonts w:ascii="Times New Roman" w:hAnsi="Times New Roman" w:eastAsia="Times New Roman" w:cs="Times New Roman"/>
      <w:b/>
      <w:bCs/>
      <w:sz w:val="24"/>
      <w:szCs w:val="24"/>
      <w:lang w:eastAsia="en-AU"/>
    </w:rPr>
  </w:style>
  <w:style w:type="paragraph" w:styleId="19">
    <w:name w:val="List Paragraph"/>
    <w:basedOn w:val="1"/>
    <w:qFormat/>
    <w:uiPriority w:val="34"/>
    <w:pPr>
      <w:ind w:left="720"/>
      <w:contextualSpacing/>
    </w:pPr>
  </w:style>
  <w:style w:type="character" w:customStyle="1" w:styleId="20">
    <w:name w:val="Heading 3 Char"/>
    <w:basedOn w:val="8"/>
    <w:link w:val="4"/>
    <w:semiHidden/>
    <w:qFormat/>
    <w:uiPriority w:val="9"/>
    <w:rPr>
      <w:rFonts w:asciiTheme="majorHAnsi" w:hAnsiTheme="majorHAnsi" w:eastAsiaTheme="majorEastAsia" w:cstheme="majorBidi"/>
      <w:color w:val="203864" w:themeColor="accent1" w:themeShade="80"/>
      <w:sz w:val="24"/>
      <w:szCs w:val="24"/>
    </w:rPr>
  </w:style>
  <w:style w:type="character" w:customStyle="1" w:styleId="21">
    <w:name w:val="Heading 1 Char"/>
    <w:basedOn w:val="8"/>
    <w:link w:val="2"/>
    <w:qFormat/>
    <w:uiPriority w:val="9"/>
    <w:rPr>
      <w:rFonts w:asciiTheme="majorHAnsi" w:hAnsiTheme="majorHAnsi" w:eastAsiaTheme="majorEastAsia" w:cstheme="majorBidi"/>
      <w:color w:val="2F5597" w:themeColor="accent1" w:themeShade="BF"/>
      <w:sz w:val="32"/>
      <w:szCs w:val="32"/>
    </w:rPr>
  </w:style>
  <w:style w:type="table" w:customStyle="1" w:styleId="22">
    <w:name w:val="_Style 26"/>
    <w:basedOn w:val="16"/>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yq3ht7ySIP2jXBrqNXkilp2yjA==">CgMxLjAyCGguZ2pkZ3hzMghoLmdqZGd4czIOaC5xbXllcm9jdndsdGEyDmgudWVtcm80Mnk3OWF6MghoLmdqZGd4czIOaC51NjZobTkycjhhdmo4AHIhMTZFYlhmcnNnSlA1MDVOYUhxcjhJWWVPdHBtejdYbHZ3</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2023-01-15T02:11:00Z</dcterms:created>
  <dc:creator>Sarah Ann Newnham</dc:creator>
  <cp:lastModifiedBy>RS Junkie</cp:lastModifiedBy>
  <dcterms:modified xsi:type="dcterms:W3CDTF">2025-10-13T03:44:38Z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B9EA65D3A3A74232BFCF4E21B90DE998_12</vt:lpwstr>
  </property>
</Properties>
</file>